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7036037" cy="3901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03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9"/>
        </w:rPr>
      </w:pPr>
    </w:p>
    <w:p>
      <w:pPr>
        <w:spacing w:before="95"/>
        <w:ind w:left="9249" w:right="565" w:firstLine="0"/>
        <w:jc w:val="center"/>
        <w:rPr>
          <w:sz w:val="13"/>
        </w:rPr>
      </w:pPr>
      <w:r>
        <w:rPr>
          <w:color w:val="49504B"/>
          <w:sz w:val="13"/>
        </w:rPr>
        <w:t>BOARD </w:t>
      </w:r>
      <w:r>
        <w:rPr>
          <w:color w:val="566459"/>
          <w:sz w:val="13"/>
        </w:rPr>
        <w:t>OF </w:t>
      </w:r>
      <w:r>
        <w:rPr>
          <w:color w:val="49504B"/>
          <w:sz w:val="13"/>
        </w:rPr>
        <w:t>DIRECTORS:</w:t>
      </w:r>
    </w:p>
    <w:p>
      <w:pPr>
        <w:spacing w:before="32"/>
        <w:ind w:left="9388" w:right="0" w:firstLine="0"/>
        <w:jc w:val="left"/>
        <w:rPr>
          <w:sz w:val="11"/>
        </w:rPr>
      </w:pPr>
      <w:r>
        <w:rPr>
          <w:color w:val="566459"/>
          <w:sz w:val="11"/>
        </w:rPr>
        <w:t>Cf </w:t>
      </w:r>
      <w:r>
        <w:rPr>
          <w:color w:val="A8A8A8"/>
          <w:sz w:val="11"/>
        </w:rPr>
        <w:t>-</w:t>
      </w:r>
      <w:r>
        <w:rPr>
          <w:color w:val="49504B"/>
          <w:sz w:val="11"/>
        </w:rPr>
        <w:t>IAlRMAN</w:t>
      </w:r>
    </w:p>
    <w:p>
      <w:pPr>
        <w:spacing w:before="9"/>
        <w:ind w:left="9249" w:right="524" w:firstLine="0"/>
        <w:jc w:val="center"/>
        <w:rPr>
          <w:sz w:val="15"/>
        </w:rPr>
      </w:pPr>
      <w:r>
        <w:rPr>
          <w:color w:val="343836"/>
          <w:sz w:val="11"/>
        </w:rPr>
        <w:t>J </w:t>
      </w:r>
      <w:r>
        <w:rPr>
          <w:color w:val="566459"/>
          <w:sz w:val="11"/>
        </w:rPr>
        <w:t>OHN </w:t>
      </w:r>
      <w:r>
        <w:rPr>
          <w:color w:val="343836"/>
          <w:sz w:val="11"/>
        </w:rPr>
        <w:t>J </w:t>
      </w:r>
      <w:r>
        <w:rPr>
          <w:color w:val="566459"/>
          <w:sz w:val="11"/>
        </w:rPr>
        <w:t>. </w:t>
      </w:r>
      <w:r>
        <w:rPr>
          <w:color w:val="343836"/>
          <w:sz w:val="11"/>
        </w:rPr>
        <w:t>J </w:t>
      </w:r>
      <w:r>
        <w:rPr>
          <w:color w:val="566459"/>
          <w:sz w:val="11"/>
        </w:rPr>
        <w:t>ACKS ON, </w:t>
      </w:r>
      <w:r>
        <w:rPr>
          <w:color w:val="343836"/>
          <w:sz w:val="15"/>
        </w:rPr>
        <w:t>III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720" w:bottom="0" w:left="580" w:right="360"/>
        </w:sectPr>
      </w:pPr>
    </w:p>
    <w:p>
      <w:pPr>
        <w:pStyle w:val="Heading1"/>
        <w:spacing w:before="195"/>
        <w:ind w:left="3878"/>
        <w:rPr>
          <w:u w:val="none"/>
        </w:rPr>
      </w:pPr>
      <w:r>
        <w:rPr>
          <w:color w:val="0C0C0C"/>
          <w:u w:val="thick" w:color="0C0C0C"/>
        </w:rPr>
        <w:t>TOURIST SAFARI HUNTING</w:t>
      </w:r>
    </w:p>
    <w:p>
      <w:pPr>
        <w:pStyle w:val="BodyText"/>
        <w:spacing w:before="1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319" w:lineRule="auto" w:before="0"/>
        <w:ind w:left="2021" w:right="806" w:firstLine="0"/>
        <w:jc w:val="both"/>
        <w:rPr>
          <w:sz w:val="11"/>
        </w:rPr>
      </w:pPr>
      <w:r>
        <w:rPr>
          <w:color w:val="49504B"/>
          <w:sz w:val="11"/>
        </w:rPr>
        <w:t>D o N L </w:t>
      </w:r>
      <w:r>
        <w:rPr>
          <w:color w:val="0C0C0C"/>
          <w:sz w:val="11"/>
        </w:rPr>
        <w:t>I</w:t>
      </w:r>
      <w:r>
        <w:rPr>
          <w:color w:val="566459"/>
          <w:sz w:val="11"/>
        </w:rPr>
        <w:t>NDSAY</w:t>
      </w:r>
      <w:r>
        <w:rPr>
          <w:color w:val="49504B"/>
          <w:sz w:val="11"/>
        </w:rPr>
        <w:t> BERT KLIN</w:t>
      </w:r>
      <w:r>
        <w:rPr>
          <w:color w:val="49504B"/>
          <w:spacing w:val="-19"/>
          <w:sz w:val="11"/>
        </w:rPr>
        <w:t> </w:t>
      </w:r>
      <w:r>
        <w:rPr>
          <w:color w:val="49504B"/>
          <w:sz w:val="11"/>
        </w:rPr>
        <w:t>E</w:t>
      </w:r>
      <w:r>
        <w:rPr>
          <w:color w:val="343836"/>
          <w:sz w:val="11"/>
        </w:rPr>
        <w:t>B</w:t>
      </w:r>
      <w:r>
        <w:rPr>
          <w:color w:val="566459"/>
          <w:sz w:val="11"/>
        </w:rPr>
        <w:t>URGER</w:t>
      </w:r>
    </w:p>
    <w:p>
      <w:pPr>
        <w:spacing w:line="328" w:lineRule="auto" w:before="0"/>
        <w:ind w:left="2011" w:right="539" w:firstLine="10"/>
        <w:jc w:val="both"/>
        <w:rPr>
          <w:sz w:val="11"/>
        </w:rPr>
      </w:pPr>
      <w:r>
        <w:rPr>
          <w:color w:val="49504B"/>
          <w:w w:val="105"/>
          <w:sz w:val="11"/>
        </w:rPr>
        <w:t>BART O'GARA, </w:t>
      </w:r>
      <w:r>
        <w:rPr>
          <w:color w:val="49504B"/>
          <w:w w:val="115"/>
          <w:sz w:val="11"/>
        </w:rPr>
        <w:t>PH.D. </w:t>
      </w:r>
      <w:r>
        <w:rPr>
          <w:color w:val="49504B"/>
          <w:w w:val="105"/>
          <w:sz w:val="11"/>
        </w:rPr>
        <w:t>JAMES G </w:t>
      </w:r>
      <w:r>
        <w:rPr>
          <w:color w:val="343836"/>
          <w:w w:val="105"/>
          <w:sz w:val="11"/>
        </w:rPr>
        <w:t>. </w:t>
      </w:r>
      <w:r>
        <w:rPr>
          <w:color w:val="566459"/>
          <w:w w:val="105"/>
          <w:sz w:val="11"/>
        </w:rPr>
        <w:t>T EE</w:t>
      </w:r>
      <w:r>
        <w:rPr>
          <w:color w:val="343836"/>
          <w:w w:val="105"/>
          <w:sz w:val="11"/>
        </w:rPr>
        <w:t>R</w:t>
      </w:r>
      <w:r>
        <w:rPr>
          <w:color w:val="49504B"/>
          <w:w w:val="105"/>
          <w:sz w:val="11"/>
        </w:rPr>
        <w:t>, P </w:t>
      </w:r>
      <w:r>
        <w:rPr>
          <w:color w:val="343836"/>
          <w:w w:val="105"/>
          <w:sz w:val="11"/>
        </w:rPr>
        <w:t>H</w:t>
      </w:r>
      <w:r>
        <w:rPr>
          <w:color w:val="566459"/>
          <w:w w:val="105"/>
          <w:sz w:val="11"/>
        </w:rPr>
        <w:t>.D . BERTRAND </w:t>
      </w:r>
      <w:r>
        <w:rPr>
          <w:color w:val="49504B"/>
          <w:w w:val="105"/>
          <w:sz w:val="11"/>
        </w:rPr>
        <w:t>DES </w:t>
      </w:r>
      <w:r>
        <w:rPr>
          <w:color w:val="566459"/>
          <w:w w:val="105"/>
          <w:sz w:val="11"/>
        </w:rPr>
        <w:t>CLERS</w:t>
      </w:r>
    </w:p>
    <w:p>
      <w:pPr>
        <w:spacing w:after="0" w:line="328" w:lineRule="auto"/>
        <w:jc w:val="both"/>
        <w:rPr>
          <w:sz w:val="11"/>
        </w:rPr>
        <w:sectPr>
          <w:type w:val="continuous"/>
          <w:pgSz w:w="12240" w:h="15840"/>
          <w:pgMar w:top="720" w:bottom="0" w:left="580" w:right="360"/>
          <w:cols w:num="2" w:equalWidth="0">
            <w:col w:w="7330" w:space="40"/>
            <w:col w:w="3930"/>
          </w:cols>
        </w:sectPr>
      </w:pPr>
    </w:p>
    <w:p>
      <w:pPr>
        <w:spacing w:line="273" w:lineRule="auto" w:before="152"/>
        <w:ind w:left="641" w:right="1198" w:hanging="4"/>
        <w:jc w:val="left"/>
        <w:rPr>
          <w:sz w:val="25"/>
        </w:rPr>
      </w:pPr>
      <w:r>
        <w:rPr>
          <w:color w:val="0C0C0C"/>
          <w:sz w:val="25"/>
        </w:rPr>
        <w:t>Tourist safari hunting is the most efficient, effective, self-funding tool to conserve wildlife, promote biodiversity and to provide immediate benefits to rural people in remote a reas </w:t>
      </w:r>
      <w:r>
        <w:rPr>
          <w:color w:val="343836"/>
          <w:sz w:val="25"/>
        </w:rPr>
        <w:t>.</w:t>
      </w:r>
    </w:p>
    <w:p>
      <w:pPr>
        <w:pStyle w:val="BodyText"/>
        <w:spacing w:before="1"/>
      </w:pPr>
    </w:p>
    <w:p>
      <w:pPr>
        <w:spacing w:before="0"/>
        <w:ind w:left="1278" w:right="0" w:firstLine="0"/>
        <w:jc w:val="left"/>
        <w:rPr>
          <w:b/>
          <w:sz w:val="25"/>
        </w:rPr>
      </w:pPr>
      <w:r>
        <w:rPr>
          <w:b/>
          <w:color w:val="0C0C0C"/>
          <w:sz w:val="29"/>
        </w:rPr>
        <w:t>IT </w:t>
      </w:r>
      <w:r>
        <w:rPr>
          <w:b/>
          <w:color w:val="0C0C0C"/>
          <w:sz w:val="25"/>
          <w:u w:val="thick" w:color="0C0C0C"/>
        </w:rPr>
        <w:t>PROVIDES_JMMEDIATE TANGIBLE</w:t>
      </w:r>
      <w:r>
        <w:rPr>
          <w:b/>
          <w:color w:val="0C0C0C"/>
          <w:sz w:val="25"/>
        </w:rPr>
        <w:t> BENEFITS TO RURAL PEOPLE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1"/>
        <w:ind w:left="632" w:right="0" w:firstLine="0"/>
        <w:jc w:val="left"/>
        <w:rPr>
          <w:sz w:val="25"/>
        </w:rPr>
      </w:pPr>
      <w:r>
        <w:rPr>
          <w:color w:val="0C0C0C"/>
          <w:w w:val="105"/>
          <w:sz w:val="25"/>
        </w:rPr>
        <w:t>*Is a source of high pay employment providing dignity and self-determination;</w:t>
      </w:r>
    </w:p>
    <w:p>
      <w:pPr>
        <w:spacing w:line="268" w:lineRule="auto" w:before="29"/>
        <w:ind w:left="626" w:right="1198" w:firstLine="0"/>
        <w:jc w:val="left"/>
        <w:rPr>
          <w:sz w:val="25"/>
        </w:rPr>
      </w:pPr>
      <w:r>
        <w:rPr>
          <w:color w:val="0C0C0C"/>
          <w:w w:val="105"/>
          <w:sz w:val="25"/>
        </w:rPr>
        <w:t>*Is</w:t>
      </w:r>
      <w:r>
        <w:rPr>
          <w:color w:val="0C0C0C"/>
          <w:spacing w:val="-17"/>
          <w:w w:val="105"/>
          <w:sz w:val="25"/>
        </w:rPr>
        <w:t> </w:t>
      </w:r>
      <w:r>
        <w:rPr>
          <w:color w:val="0C0C0C"/>
          <w:w w:val="105"/>
          <w:sz w:val="25"/>
        </w:rPr>
        <w:t>a</w:t>
      </w:r>
      <w:r>
        <w:rPr>
          <w:color w:val="0C0C0C"/>
          <w:spacing w:val="-22"/>
          <w:w w:val="105"/>
          <w:sz w:val="25"/>
        </w:rPr>
        <w:t> </w:t>
      </w:r>
      <w:r>
        <w:rPr>
          <w:color w:val="0C0C0C"/>
          <w:w w:val="105"/>
          <w:sz w:val="25"/>
        </w:rPr>
        <w:t>source</w:t>
      </w:r>
      <w:r>
        <w:rPr>
          <w:color w:val="0C0C0C"/>
          <w:spacing w:val="-13"/>
          <w:w w:val="105"/>
          <w:sz w:val="25"/>
        </w:rPr>
        <w:t> </w:t>
      </w:r>
      <w:r>
        <w:rPr>
          <w:color w:val="0C0C0C"/>
          <w:w w:val="105"/>
          <w:sz w:val="25"/>
        </w:rPr>
        <w:t>of</w:t>
      </w:r>
      <w:r>
        <w:rPr>
          <w:color w:val="0C0C0C"/>
          <w:spacing w:val="-16"/>
          <w:w w:val="105"/>
          <w:sz w:val="25"/>
        </w:rPr>
        <w:t> </w:t>
      </w:r>
      <w:r>
        <w:rPr>
          <w:color w:val="0C0C0C"/>
          <w:w w:val="105"/>
          <w:sz w:val="25"/>
        </w:rPr>
        <w:t>basic</w:t>
      </w:r>
      <w:r>
        <w:rPr>
          <w:color w:val="0C0C0C"/>
          <w:spacing w:val="-9"/>
          <w:w w:val="105"/>
          <w:sz w:val="25"/>
        </w:rPr>
        <w:t> </w:t>
      </w:r>
      <w:r>
        <w:rPr>
          <w:color w:val="0C0C0C"/>
          <w:w w:val="105"/>
          <w:sz w:val="25"/>
        </w:rPr>
        <w:t>public</w:t>
      </w:r>
      <w:r>
        <w:rPr>
          <w:color w:val="0C0C0C"/>
          <w:spacing w:val="-13"/>
          <w:w w:val="105"/>
          <w:sz w:val="25"/>
        </w:rPr>
        <w:t> </w:t>
      </w:r>
      <w:r>
        <w:rPr>
          <w:color w:val="0C0C0C"/>
          <w:w w:val="105"/>
          <w:sz w:val="25"/>
        </w:rPr>
        <w:t>services</w:t>
      </w:r>
      <w:r>
        <w:rPr>
          <w:color w:val="0C0C0C"/>
          <w:spacing w:val="-11"/>
          <w:w w:val="105"/>
          <w:sz w:val="25"/>
        </w:rPr>
        <w:t> </w:t>
      </w:r>
      <w:r>
        <w:rPr>
          <w:color w:val="0C0C0C"/>
          <w:w w:val="105"/>
          <w:sz w:val="25"/>
        </w:rPr>
        <w:t>(medicine,</w:t>
      </w:r>
      <w:r>
        <w:rPr>
          <w:color w:val="0C0C0C"/>
          <w:spacing w:val="-6"/>
          <w:w w:val="105"/>
          <w:sz w:val="25"/>
        </w:rPr>
        <w:t> </w:t>
      </w:r>
      <w:r>
        <w:rPr>
          <w:color w:val="0C0C0C"/>
          <w:w w:val="105"/>
          <w:sz w:val="25"/>
        </w:rPr>
        <w:t>bore</w:t>
      </w:r>
      <w:r>
        <w:rPr>
          <w:color w:val="0C0C0C"/>
          <w:spacing w:val="-12"/>
          <w:w w:val="105"/>
          <w:sz w:val="25"/>
        </w:rPr>
        <w:t> </w:t>
      </w:r>
      <w:r>
        <w:rPr>
          <w:color w:val="0C0C0C"/>
          <w:w w:val="105"/>
          <w:sz w:val="25"/>
        </w:rPr>
        <w:t>holes,</w:t>
      </w:r>
      <w:r>
        <w:rPr>
          <w:color w:val="0C0C0C"/>
          <w:spacing w:val="-22"/>
          <w:w w:val="105"/>
          <w:sz w:val="25"/>
        </w:rPr>
        <w:t> </w:t>
      </w:r>
      <w:r>
        <w:rPr>
          <w:color w:val="0C0C0C"/>
          <w:w w:val="105"/>
          <w:sz w:val="25"/>
        </w:rPr>
        <w:t>etc.)</w:t>
      </w:r>
      <w:r>
        <w:rPr>
          <w:color w:val="0C0C0C"/>
          <w:spacing w:val="-17"/>
          <w:w w:val="105"/>
          <w:sz w:val="25"/>
        </w:rPr>
        <w:t> </w:t>
      </w:r>
      <w:r>
        <w:rPr>
          <w:color w:val="0C0C0C"/>
          <w:w w:val="105"/>
          <w:sz w:val="25"/>
        </w:rPr>
        <w:t>where</w:t>
      </w:r>
      <w:r>
        <w:rPr>
          <w:color w:val="0C0C0C"/>
          <w:spacing w:val="-16"/>
          <w:w w:val="105"/>
          <w:sz w:val="25"/>
        </w:rPr>
        <w:t> </w:t>
      </w:r>
      <w:r>
        <w:rPr>
          <w:color w:val="0C0C0C"/>
          <w:w w:val="105"/>
          <w:sz w:val="25"/>
        </w:rPr>
        <w:t>governments</w:t>
      </w:r>
      <w:r>
        <w:rPr>
          <w:color w:val="0C0C0C"/>
          <w:spacing w:val="-1"/>
          <w:w w:val="105"/>
          <w:sz w:val="25"/>
        </w:rPr>
        <w:t> </w:t>
      </w:r>
      <w:r>
        <w:rPr>
          <w:color w:val="0C0C0C"/>
          <w:w w:val="105"/>
          <w:sz w:val="25"/>
        </w:rPr>
        <w:t>can't otherwise provide</w:t>
      </w:r>
      <w:r>
        <w:rPr>
          <w:color w:val="0C0C0C"/>
          <w:spacing w:val="17"/>
          <w:w w:val="105"/>
          <w:sz w:val="25"/>
        </w:rPr>
        <w:t> </w:t>
      </w:r>
      <w:r>
        <w:rPr>
          <w:color w:val="0C0C0C"/>
          <w:w w:val="105"/>
          <w:sz w:val="25"/>
        </w:rPr>
        <w:t>them;</w:t>
      </w:r>
    </w:p>
    <w:p>
      <w:pPr>
        <w:spacing w:line="287" w:lineRule="exact" w:before="0"/>
        <w:ind w:left="627" w:right="0" w:firstLine="0"/>
        <w:jc w:val="left"/>
        <w:rPr>
          <w:sz w:val="25"/>
        </w:rPr>
      </w:pPr>
      <w:r>
        <w:rPr>
          <w:color w:val="0C0C0C"/>
          <w:sz w:val="25"/>
        </w:rPr>
        <w:t>*Stimulates secondary industries and employment while preserving traditional culture;</w:t>
      </w:r>
    </w:p>
    <w:p>
      <w:pPr>
        <w:spacing w:line="268" w:lineRule="auto" w:before="34"/>
        <w:ind w:left="619" w:right="1198" w:firstLine="8"/>
        <w:jc w:val="left"/>
        <w:rPr>
          <w:sz w:val="25"/>
        </w:rPr>
      </w:pPr>
      <w:r>
        <w:rPr>
          <w:color w:val="0C0C0C"/>
          <w:sz w:val="25"/>
        </w:rPr>
        <w:t>*Converts wildlife from a liability to an asset--from being intolerable pests and nuisances to "game animal" status;</w:t>
      </w:r>
    </w:p>
    <w:p>
      <w:pPr>
        <w:spacing w:line="287" w:lineRule="exact" w:before="0"/>
        <w:ind w:left="622" w:right="0" w:firstLine="0"/>
        <w:jc w:val="left"/>
        <w:rPr>
          <w:sz w:val="25"/>
        </w:rPr>
      </w:pPr>
      <w:r>
        <w:rPr>
          <w:color w:val="0C0C0C"/>
          <w:sz w:val="25"/>
        </w:rPr>
        <w:t>*Converts wildlife habitat to a higher revenue producing land use;</w:t>
      </w:r>
    </w:p>
    <w:p>
      <w:pPr>
        <w:spacing w:before="39"/>
        <w:ind w:left="622" w:right="0" w:firstLine="0"/>
        <w:jc w:val="left"/>
        <w:rPr>
          <w:sz w:val="25"/>
        </w:rPr>
      </w:pPr>
      <w:r>
        <w:rPr>
          <w:color w:val="0C0C0C"/>
          <w:sz w:val="25"/>
        </w:rPr>
        <w:t>*Promotes bottom up development and human well-being;</w:t>
      </w:r>
    </w:p>
    <w:p>
      <w:pPr>
        <w:spacing w:before="30"/>
        <w:ind w:left="622" w:right="0" w:firstLine="0"/>
        <w:jc w:val="left"/>
        <w:rPr>
          <w:sz w:val="25"/>
        </w:rPr>
      </w:pPr>
      <w:r>
        <w:rPr>
          <w:color w:val="0C0C0C"/>
          <w:w w:val="105"/>
          <w:sz w:val="25"/>
        </w:rPr>
        <w:t>*Is a major source of revenue wherever it exists;</w:t>
      </w:r>
    </w:p>
    <w:p>
      <w:pPr>
        <w:spacing w:line="273" w:lineRule="auto" w:before="34"/>
        <w:ind w:left="616" w:right="1198" w:firstLine="5"/>
        <w:jc w:val="left"/>
        <w:rPr>
          <w:sz w:val="25"/>
        </w:rPr>
      </w:pPr>
      <w:r>
        <w:rPr>
          <w:color w:val="0C0C0C"/>
          <w:w w:val="105"/>
          <w:sz w:val="25"/>
        </w:rPr>
        <w:t>*Has</w:t>
      </w:r>
      <w:r>
        <w:rPr>
          <w:color w:val="0C0C0C"/>
          <w:spacing w:val="-16"/>
          <w:w w:val="105"/>
          <w:sz w:val="25"/>
        </w:rPr>
        <w:t> </w:t>
      </w:r>
      <w:r>
        <w:rPr>
          <w:color w:val="0C0C0C"/>
          <w:w w:val="105"/>
          <w:sz w:val="25"/>
        </w:rPr>
        <w:t>the</w:t>
      </w:r>
      <w:r>
        <w:rPr>
          <w:color w:val="0C0C0C"/>
          <w:spacing w:val="-10"/>
          <w:w w:val="105"/>
          <w:sz w:val="25"/>
        </w:rPr>
        <w:t> </w:t>
      </w:r>
      <w:r>
        <w:rPr>
          <w:color w:val="0C0C0C"/>
          <w:w w:val="105"/>
          <w:sz w:val="25"/>
        </w:rPr>
        <w:t>potential</w:t>
      </w:r>
      <w:r>
        <w:rPr>
          <w:color w:val="0C0C0C"/>
          <w:spacing w:val="2"/>
          <w:w w:val="105"/>
          <w:sz w:val="25"/>
        </w:rPr>
        <w:t> </w:t>
      </w:r>
      <w:r>
        <w:rPr>
          <w:color w:val="0C0C0C"/>
          <w:w w:val="105"/>
          <w:sz w:val="25"/>
        </w:rPr>
        <w:t>to</w:t>
      </w:r>
      <w:r>
        <w:rPr>
          <w:color w:val="0C0C0C"/>
          <w:spacing w:val="-19"/>
          <w:w w:val="105"/>
          <w:sz w:val="25"/>
        </w:rPr>
        <w:t> </w:t>
      </w:r>
      <w:r>
        <w:rPr>
          <w:color w:val="0C0C0C"/>
          <w:w w:val="105"/>
          <w:sz w:val="25"/>
        </w:rPr>
        <w:t>generate</w:t>
      </w:r>
      <w:r>
        <w:rPr>
          <w:color w:val="0C0C0C"/>
          <w:spacing w:val="-5"/>
          <w:w w:val="105"/>
          <w:sz w:val="25"/>
        </w:rPr>
        <w:t> </w:t>
      </w:r>
      <w:r>
        <w:rPr>
          <w:color w:val="0C0C0C"/>
          <w:w w:val="105"/>
          <w:sz w:val="25"/>
        </w:rPr>
        <w:t>more</w:t>
      </w:r>
      <w:r>
        <w:rPr>
          <w:color w:val="0C0C0C"/>
          <w:spacing w:val="-4"/>
          <w:w w:val="105"/>
          <w:sz w:val="25"/>
        </w:rPr>
        <w:t> </w:t>
      </w:r>
      <w:r>
        <w:rPr>
          <w:color w:val="0C0C0C"/>
          <w:w w:val="105"/>
          <w:sz w:val="25"/>
        </w:rPr>
        <w:t>income</w:t>
      </w:r>
      <w:r>
        <w:rPr>
          <w:color w:val="0C0C0C"/>
          <w:spacing w:val="-11"/>
          <w:w w:val="105"/>
          <w:sz w:val="25"/>
        </w:rPr>
        <w:t> </w:t>
      </w:r>
      <w:r>
        <w:rPr>
          <w:color w:val="0C0C0C"/>
          <w:w w:val="105"/>
          <w:sz w:val="25"/>
        </w:rPr>
        <w:t>for</w:t>
      </w:r>
      <w:r>
        <w:rPr>
          <w:color w:val="0C0C0C"/>
          <w:spacing w:val="-13"/>
          <w:w w:val="105"/>
          <w:sz w:val="25"/>
        </w:rPr>
        <w:t> </w:t>
      </w:r>
      <w:r>
        <w:rPr>
          <w:color w:val="0C0C0C"/>
          <w:w w:val="105"/>
          <w:sz w:val="25"/>
        </w:rPr>
        <w:t>land</w:t>
      </w:r>
      <w:r>
        <w:rPr>
          <w:color w:val="0C0C0C"/>
          <w:spacing w:val="-7"/>
          <w:w w:val="105"/>
          <w:sz w:val="25"/>
        </w:rPr>
        <w:t> </w:t>
      </w:r>
      <w:r>
        <w:rPr>
          <w:color w:val="0C0C0C"/>
          <w:w w:val="105"/>
          <w:sz w:val="25"/>
        </w:rPr>
        <w:t>owners</w:t>
      </w:r>
      <w:r>
        <w:rPr>
          <w:color w:val="0C0C0C"/>
          <w:spacing w:val="-18"/>
          <w:w w:val="105"/>
          <w:sz w:val="25"/>
        </w:rPr>
        <w:t> </w:t>
      </w:r>
      <w:r>
        <w:rPr>
          <w:color w:val="0C0C0C"/>
          <w:w w:val="105"/>
          <w:sz w:val="25"/>
        </w:rPr>
        <w:t>from</w:t>
      </w:r>
      <w:r>
        <w:rPr>
          <w:color w:val="0C0C0C"/>
          <w:spacing w:val="-15"/>
          <w:w w:val="105"/>
          <w:sz w:val="25"/>
        </w:rPr>
        <w:t> </w:t>
      </w:r>
      <w:r>
        <w:rPr>
          <w:color w:val="0C0C0C"/>
          <w:w w:val="105"/>
          <w:sz w:val="25"/>
        </w:rPr>
        <w:t>a</w:t>
      </w:r>
      <w:r>
        <w:rPr>
          <w:color w:val="0C0C0C"/>
          <w:spacing w:val="-18"/>
          <w:w w:val="105"/>
          <w:sz w:val="25"/>
        </w:rPr>
        <w:t> </w:t>
      </w:r>
      <w:r>
        <w:rPr>
          <w:color w:val="0C0C0C"/>
          <w:w w:val="105"/>
          <w:sz w:val="25"/>
        </w:rPr>
        <w:t>given</w:t>
      </w:r>
      <w:r>
        <w:rPr>
          <w:color w:val="0C0C0C"/>
          <w:spacing w:val="-3"/>
          <w:w w:val="105"/>
          <w:sz w:val="25"/>
        </w:rPr>
        <w:t> </w:t>
      </w:r>
      <w:r>
        <w:rPr>
          <w:color w:val="0C0C0C"/>
          <w:w w:val="105"/>
          <w:sz w:val="25"/>
        </w:rPr>
        <w:t>number</w:t>
      </w:r>
      <w:r>
        <w:rPr>
          <w:color w:val="0C0C0C"/>
          <w:spacing w:val="-4"/>
          <w:w w:val="105"/>
          <w:sz w:val="25"/>
        </w:rPr>
        <w:t> </w:t>
      </w:r>
      <w:r>
        <w:rPr>
          <w:color w:val="0C0C0C"/>
          <w:w w:val="105"/>
          <w:sz w:val="25"/>
        </w:rPr>
        <w:t>of</w:t>
      </w:r>
      <w:r>
        <w:rPr>
          <w:color w:val="0C0C0C"/>
          <w:spacing w:val="-18"/>
          <w:w w:val="105"/>
          <w:sz w:val="25"/>
        </w:rPr>
        <w:t> </w:t>
      </w:r>
      <w:r>
        <w:rPr>
          <w:color w:val="0C0C0C"/>
          <w:w w:val="105"/>
          <w:sz w:val="25"/>
        </w:rPr>
        <w:t>wild animals than wildlife cropping, ranching and viewing</w:t>
      </w:r>
      <w:r>
        <w:rPr>
          <w:color w:val="0C0C0C"/>
          <w:spacing w:val="58"/>
          <w:w w:val="105"/>
          <w:sz w:val="25"/>
        </w:rPr>
        <w:t> </w:t>
      </w:r>
      <w:r>
        <w:rPr>
          <w:color w:val="0C0C0C"/>
          <w:w w:val="105"/>
          <w:sz w:val="25"/>
        </w:rPr>
        <w:t>tourism;</w:t>
      </w:r>
    </w:p>
    <w:p>
      <w:pPr>
        <w:spacing w:line="276" w:lineRule="exact" w:before="0"/>
        <w:ind w:left="617" w:right="0" w:firstLine="0"/>
        <w:jc w:val="left"/>
        <w:rPr>
          <w:sz w:val="25"/>
        </w:rPr>
      </w:pPr>
      <w:r>
        <w:rPr>
          <w:color w:val="0C0C0C"/>
          <w:sz w:val="25"/>
        </w:rPr>
        <w:t>*Provides the highest revenue per tourist of any ecotourism activity;</w:t>
      </w:r>
    </w:p>
    <w:p>
      <w:pPr>
        <w:spacing w:line="264" w:lineRule="auto" w:before="39"/>
        <w:ind w:left="621" w:right="1198" w:hanging="5"/>
        <w:jc w:val="left"/>
        <w:rPr>
          <w:sz w:val="25"/>
        </w:rPr>
      </w:pPr>
      <w:r>
        <w:rPr>
          <w:color w:val="0C0C0C"/>
          <w:sz w:val="25"/>
        </w:rPr>
        <w:t>*Often occurs in remote areas where no other means are available to improve human well­ being and the quality and duration of human life;</w:t>
      </w:r>
    </w:p>
    <w:p>
      <w:pPr>
        <w:spacing w:before="7"/>
        <w:ind w:left="617" w:right="0" w:firstLine="0"/>
        <w:jc w:val="left"/>
        <w:rPr>
          <w:sz w:val="25"/>
        </w:rPr>
      </w:pPr>
      <w:r>
        <w:rPr>
          <w:color w:val="0C0C0C"/>
          <w:sz w:val="25"/>
        </w:rPr>
        <w:t>*Can occur even where other land uses are impractical or im possible</w:t>
      </w:r>
      <w:r>
        <w:rPr>
          <w:color w:val="343836"/>
          <w:sz w:val="25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spacing w:before="90"/>
        <w:ind w:left="447" w:right="565" w:firstLine="0"/>
        <w:jc w:val="center"/>
        <w:rPr>
          <w:b/>
          <w:sz w:val="25"/>
        </w:rPr>
      </w:pPr>
      <w:r>
        <w:rPr>
          <w:b/>
          <w:color w:val="0C0C0C"/>
          <w:w w:val="105"/>
          <w:sz w:val="25"/>
        </w:rPr>
        <w:t>IT.f.ROVIDES THE HIGHEST LEVEL </w:t>
      </w:r>
      <w:r>
        <w:rPr>
          <w:b/>
          <w:color w:val="0C0C0C"/>
          <w:w w:val="105"/>
          <w:sz w:val="25"/>
          <w:u w:val="thick" w:color="0C0C0C"/>
        </w:rPr>
        <w:t>CONSERVATION BENEFITS</w:t>
      </w:r>
    </w:p>
    <w:p>
      <w:pPr>
        <w:pStyle w:val="BodyText"/>
        <w:spacing w:before="6"/>
        <w:rPr>
          <w:b/>
          <w:sz w:val="30"/>
        </w:rPr>
      </w:pPr>
    </w:p>
    <w:p>
      <w:pPr>
        <w:spacing w:before="1"/>
        <w:ind w:left="607" w:right="0" w:firstLine="0"/>
        <w:jc w:val="left"/>
        <w:rPr>
          <w:sz w:val="25"/>
        </w:rPr>
      </w:pPr>
      <w:r>
        <w:rPr>
          <w:color w:val="0C0C0C"/>
          <w:sz w:val="25"/>
        </w:rPr>
        <w:t>*Gives animals their highest </w:t>
      </w:r>
      <w:r>
        <w:rPr>
          <w:color w:val="1F1F1F"/>
          <w:sz w:val="25"/>
        </w:rPr>
        <w:t>lawful, </w:t>
      </w:r>
      <w:r>
        <w:rPr>
          <w:color w:val="0C0C0C"/>
          <w:sz w:val="25"/>
        </w:rPr>
        <w:t>posit iv e</w:t>
      </w:r>
      <w:r>
        <w:rPr>
          <w:color w:val="343836"/>
          <w:sz w:val="25"/>
        </w:rPr>
        <w:t>, </w:t>
      </w:r>
      <w:r>
        <w:rPr>
          <w:color w:val="0C0C0C"/>
          <w:sz w:val="25"/>
        </w:rPr>
        <w:t>economic value in the remote bush</w:t>
      </w:r>
    </w:p>
    <w:p>
      <w:pPr>
        <w:spacing w:line="261" w:lineRule="auto" w:before="39"/>
        <w:ind w:left="603" w:right="1198" w:firstLine="4"/>
        <w:jc w:val="left"/>
        <w:rPr>
          <w:sz w:val="25"/>
        </w:rPr>
      </w:pPr>
      <w:r>
        <w:rPr>
          <w:color w:val="0C0C0C"/>
          <w:w w:val="105"/>
          <w:sz w:val="25"/>
        </w:rPr>
        <w:t>*Reduces</w:t>
      </w:r>
      <w:r>
        <w:rPr>
          <w:color w:val="0C0C0C"/>
          <w:spacing w:val="-3"/>
          <w:w w:val="105"/>
          <w:sz w:val="25"/>
        </w:rPr>
        <w:t> </w:t>
      </w:r>
      <w:r>
        <w:rPr>
          <w:color w:val="0C0C0C"/>
          <w:w w:val="105"/>
          <w:sz w:val="25"/>
        </w:rPr>
        <w:t>poaching</w:t>
      </w:r>
      <w:r>
        <w:rPr>
          <w:color w:val="0C0C0C"/>
          <w:spacing w:val="-8"/>
          <w:w w:val="105"/>
          <w:sz w:val="25"/>
        </w:rPr>
        <w:t> </w:t>
      </w:r>
      <w:r>
        <w:rPr>
          <w:color w:val="0C0C0C"/>
          <w:w w:val="105"/>
          <w:sz w:val="25"/>
        </w:rPr>
        <w:t>through</w:t>
      </w:r>
      <w:r>
        <w:rPr>
          <w:color w:val="0C0C0C"/>
          <w:spacing w:val="-6"/>
          <w:w w:val="105"/>
          <w:sz w:val="25"/>
        </w:rPr>
        <w:t> </w:t>
      </w:r>
      <w:r>
        <w:rPr>
          <w:color w:val="0C0C0C"/>
          <w:w w:val="105"/>
          <w:sz w:val="25"/>
        </w:rPr>
        <w:t>physical</w:t>
      </w:r>
      <w:r>
        <w:rPr>
          <w:color w:val="0C0C0C"/>
          <w:spacing w:val="-9"/>
          <w:w w:val="105"/>
          <w:sz w:val="25"/>
        </w:rPr>
        <w:t> </w:t>
      </w:r>
      <w:r>
        <w:rPr>
          <w:color w:val="0C0C0C"/>
          <w:w w:val="105"/>
          <w:sz w:val="25"/>
        </w:rPr>
        <w:t>presence,</w:t>
      </w:r>
      <w:r>
        <w:rPr>
          <w:color w:val="0C0C0C"/>
          <w:spacing w:val="-9"/>
          <w:w w:val="105"/>
          <w:sz w:val="25"/>
        </w:rPr>
        <w:t> </w:t>
      </w:r>
      <w:r>
        <w:rPr>
          <w:color w:val="0C0C0C"/>
          <w:w w:val="105"/>
          <w:sz w:val="25"/>
        </w:rPr>
        <w:t>reporting,</w:t>
      </w:r>
      <w:r>
        <w:rPr>
          <w:color w:val="0C0C0C"/>
          <w:spacing w:val="-11"/>
          <w:w w:val="105"/>
          <w:sz w:val="25"/>
        </w:rPr>
        <w:t> </w:t>
      </w:r>
      <w:r>
        <w:rPr>
          <w:color w:val="0C0C0C"/>
          <w:w w:val="105"/>
          <w:sz w:val="25"/>
        </w:rPr>
        <w:t>funding</w:t>
      </w:r>
      <w:r>
        <w:rPr>
          <w:color w:val="0C0C0C"/>
          <w:spacing w:val="-15"/>
          <w:w w:val="105"/>
          <w:sz w:val="25"/>
        </w:rPr>
        <w:t> </w:t>
      </w:r>
      <w:r>
        <w:rPr>
          <w:color w:val="0C0C0C"/>
          <w:w w:val="105"/>
          <w:sz w:val="25"/>
        </w:rPr>
        <w:t>and</w:t>
      </w:r>
      <w:r>
        <w:rPr>
          <w:color w:val="0C0C0C"/>
          <w:spacing w:val="-5"/>
          <w:w w:val="105"/>
          <w:sz w:val="25"/>
        </w:rPr>
        <w:t> </w:t>
      </w:r>
      <w:r>
        <w:rPr>
          <w:color w:val="0C0C0C"/>
          <w:w w:val="105"/>
          <w:sz w:val="25"/>
        </w:rPr>
        <w:t>by</w:t>
      </w:r>
      <w:r>
        <w:rPr>
          <w:color w:val="0C0C0C"/>
          <w:spacing w:val="-18"/>
          <w:w w:val="105"/>
          <w:sz w:val="25"/>
        </w:rPr>
        <w:t> </w:t>
      </w:r>
      <w:r>
        <w:rPr>
          <w:color w:val="0C0C0C"/>
          <w:w w:val="105"/>
          <w:sz w:val="25"/>
        </w:rPr>
        <w:t>creating</w:t>
      </w:r>
      <w:r>
        <w:rPr>
          <w:color w:val="0C0C0C"/>
          <w:spacing w:val="-11"/>
          <w:w w:val="105"/>
          <w:sz w:val="25"/>
        </w:rPr>
        <w:t> </w:t>
      </w:r>
      <w:r>
        <w:rPr>
          <w:color w:val="0C0C0C"/>
          <w:w w:val="105"/>
          <w:sz w:val="25"/>
        </w:rPr>
        <w:t>an</w:t>
      </w:r>
      <w:r>
        <w:rPr>
          <w:color w:val="0C0C0C"/>
          <w:spacing w:val="-19"/>
          <w:w w:val="105"/>
          <w:sz w:val="25"/>
        </w:rPr>
        <w:t> </w:t>
      </w:r>
      <w:r>
        <w:rPr>
          <w:color w:val="0C0C0C"/>
          <w:w w:val="105"/>
          <w:sz w:val="25"/>
        </w:rPr>
        <w:t>atmo­ sphere of local</w:t>
      </w:r>
      <w:r>
        <w:rPr>
          <w:color w:val="0C0C0C"/>
          <w:spacing w:val="28"/>
          <w:w w:val="105"/>
          <w:sz w:val="25"/>
        </w:rPr>
        <w:t> </w:t>
      </w:r>
      <w:r>
        <w:rPr>
          <w:color w:val="0C0C0C"/>
          <w:w w:val="105"/>
          <w:sz w:val="25"/>
        </w:rPr>
        <w:t>intolerance;</w:t>
      </w:r>
    </w:p>
    <w:p>
      <w:pPr>
        <w:spacing w:before="12"/>
        <w:ind w:left="607" w:right="0" w:firstLine="0"/>
        <w:jc w:val="left"/>
        <w:rPr>
          <w:sz w:val="25"/>
        </w:rPr>
      </w:pPr>
      <w:r>
        <w:rPr>
          <w:color w:val="0C0C0C"/>
          <w:sz w:val="25"/>
        </w:rPr>
        <w:t>*Creates wildlife and habitat conservation incentives locally and nationally,</w:t>
      </w:r>
    </w:p>
    <w:p>
      <w:pPr>
        <w:spacing w:before="34"/>
        <w:ind w:left="607" w:right="0" w:firstLine="0"/>
        <w:jc w:val="left"/>
        <w:rPr>
          <w:sz w:val="25"/>
        </w:rPr>
      </w:pPr>
      <w:r>
        <w:rPr>
          <w:color w:val="0C0C0C"/>
          <w:sz w:val="25"/>
        </w:rPr>
        <w:t>*Provides badly needed funding, locally and nationally</w:t>
      </w:r>
      <w:r>
        <w:rPr>
          <w:color w:val="343836"/>
          <w:sz w:val="25"/>
        </w:rPr>
        <w:t>;</w:t>
      </w:r>
    </w:p>
    <w:p>
      <w:pPr>
        <w:spacing w:line="268" w:lineRule="auto" w:before="39"/>
        <w:ind w:left="598" w:right="1198" w:firstLine="9"/>
        <w:jc w:val="left"/>
        <w:rPr>
          <w:sz w:val="25"/>
        </w:rPr>
      </w:pPr>
      <w:r>
        <w:rPr>
          <w:color w:val="0C0C0C"/>
          <w:sz w:val="25"/>
        </w:rPr>
        <w:t>*Stimulates management directed at supporting the population until the age it is of trophy quality</w:t>
      </w:r>
      <w:r>
        <w:rPr>
          <w:color w:val="343836"/>
          <w:sz w:val="25"/>
        </w:rPr>
        <w:t>;</w:t>
      </w:r>
    </w:p>
    <w:p>
      <w:pPr>
        <w:spacing w:before="5"/>
        <w:ind w:left="603" w:right="0" w:firstLine="0"/>
        <w:jc w:val="left"/>
        <w:rPr>
          <w:sz w:val="25"/>
        </w:rPr>
      </w:pPr>
      <w:r>
        <w:rPr>
          <w:color w:val="0C0C0C"/>
          <w:w w:val="105"/>
          <w:sz w:val="25"/>
        </w:rPr>
        <w:t>*Provides means of having game scouts in remote locations at no cost to governing authorities;</w:t>
      </w:r>
    </w:p>
    <w:p>
      <w:pPr>
        <w:spacing w:before="29"/>
        <w:ind w:left="603" w:right="0" w:firstLine="0"/>
        <w:jc w:val="left"/>
        <w:rPr>
          <w:sz w:val="25"/>
        </w:rPr>
      </w:pPr>
      <w:r>
        <w:rPr>
          <w:color w:val="0C0C0C"/>
          <w:sz w:val="25"/>
        </w:rPr>
        <w:t>*Provides a primary rationale for conservation</w:t>
      </w:r>
      <w:r>
        <w:rPr>
          <w:color w:val="343836"/>
          <w:sz w:val="25"/>
        </w:rPr>
        <w:t>.</w:t>
      </w:r>
    </w:p>
    <w:p>
      <w:pPr>
        <w:pStyle w:val="BodyText"/>
        <w:spacing w:before="5"/>
      </w:pPr>
    </w:p>
    <w:p>
      <w:pPr>
        <w:spacing w:before="90"/>
        <w:ind w:left="450" w:right="565" w:firstLine="0"/>
        <w:jc w:val="center"/>
        <w:rPr>
          <w:b/>
          <w:sz w:val="25"/>
        </w:rPr>
      </w:pPr>
      <w:r>
        <w:rPr>
          <w:b/>
          <w:color w:val="0C0C0C"/>
          <w:w w:val="105"/>
          <w:sz w:val="25"/>
          <w:u w:val="thick" w:color="0C0C0C"/>
        </w:rPr>
        <w:t>IT</w:t>
      </w:r>
      <w:r>
        <w:rPr>
          <w:b/>
          <w:color w:val="0C0C0C"/>
          <w:spacing w:val="-29"/>
          <w:w w:val="105"/>
          <w:sz w:val="25"/>
          <w:u w:val="thick" w:color="0C0C0C"/>
        </w:rPr>
        <w:t> </w:t>
      </w:r>
      <w:r>
        <w:rPr>
          <w:b/>
          <w:color w:val="0C0C0C"/>
          <w:w w:val="105"/>
          <w:sz w:val="25"/>
          <w:u w:val="thick" w:color="0C0C0C"/>
        </w:rPr>
        <w:t>HAS</w:t>
      </w:r>
      <w:r>
        <w:rPr>
          <w:b/>
          <w:color w:val="0C0C0C"/>
          <w:spacing w:val="-25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NO</w:t>
      </w:r>
      <w:r>
        <w:rPr>
          <w:b/>
          <w:color w:val="0C0C0C"/>
          <w:spacing w:val="-26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DETRIMENT</w:t>
      </w:r>
      <w:r>
        <w:rPr>
          <w:b/>
          <w:color w:val="0C0C0C"/>
          <w:spacing w:val="-45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AL</w:t>
      </w:r>
      <w:r>
        <w:rPr>
          <w:b/>
          <w:color w:val="0C0C0C"/>
          <w:spacing w:val="-29"/>
          <w:w w:val="105"/>
          <w:sz w:val="25"/>
        </w:rPr>
        <w:t> </w:t>
      </w:r>
      <w:r>
        <w:rPr>
          <w:b/>
          <w:color w:val="0C0C0C"/>
          <w:w w:val="105"/>
          <w:sz w:val="25"/>
          <w:u w:val="thick" w:color="0C0C0C"/>
        </w:rPr>
        <w:t>BIOLOGICAL</w:t>
      </w:r>
      <w:r>
        <w:rPr>
          <w:b/>
          <w:color w:val="0C0C0C"/>
          <w:spacing w:val="-16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IMPACT</w:t>
      </w: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598" w:right="0" w:firstLine="0"/>
        <w:jc w:val="left"/>
        <w:rPr>
          <w:sz w:val="25"/>
        </w:rPr>
      </w:pPr>
      <w:r>
        <w:rPr>
          <w:color w:val="0C0C0C"/>
          <w:sz w:val="25"/>
        </w:rPr>
        <w:t>*It  is insignificant  in animal  take, </w:t>
      </w:r>
      <w:r>
        <w:rPr>
          <w:color w:val="0C0C0C"/>
          <w:spacing w:val="-3"/>
          <w:sz w:val="25"/>
        </w:rPr>
        <w:t>and</w:t>
      </w:r>
      <w:r>
        <w:rPr>
          <w:color w:val="343836"/>
          <w:spacing w:val="-3"/>
          <w:sz w:val="25"/>
        </w:rPr>
        <w:t>, </w:t>
      </w:r>
      <w:r>
        <w:rPr>
          <w:color w:val="0C0C0C"/>
          <w:spacing w:val="2"/>
          <w:sz w:val="25"/>
        </w:rPr>
        <w:t>therefore</w:t>
      </w:r>
      <w:r>
        <w:rPr>
          <w:color w:val="343836"/>
          <w:spacing w:val="2"/>
          <w:sz w:val="25"/>
        </w:rPr>
        <w:t>, </w:t>
      </w:r>
      <w:r>
        <w:rPr>
          <w:color w:val="0C0C0C"/>
          <w:sz w:val="25"/>
        </w:rPr>
        <w:t>of low risk to the</w:t>
      </w:r>
      <w:r>
        <w:rPr>
          <w:color w:val="0C0C0C"/>
          <w:spacing w:val="26"/>
          <w:sz w:val="25"/>
        </w:rPr>
        <w:t> </w:t>
      </w:r>
      <w:r>
        <w:rPr>
          <w:color w:val="0C0C0C"/>
          <w:spacing w:val="4"/>
          <w:sz w:val="25"/>
        </w:rPr>
        <w:t>population</w:t>
      </w:r>
      <w:r>
        <w:rPr>
          <w:color w:val="343836"/>
          <w:spacing w:val="4"/>
          <w:sz w:val="25"/>
        </w:rPr>
        <w:t>;</w:t>
      </w:r>
    </w:p>
    <w:p>
      <w:pPr>
        <w:pStyle w:val="BodyText"/>
        <w:spacing w:before="10"/>
        <w:rPr>
          <w:sz w:val="32"/>
        </w:rPr>
      </w:pPr>
    </w:p>
    <w:p>
      <w:pPr>
        <w:spacing w:line="256" w:lineRule="auto" w:before="1"/>
        <w:ind w:left="2080" w:right="1532" w:hanging="458"/>
        <w:jc w:val="left"/>
        <w:rPr>
          <w:sz w:val="18"/>
        </w:rPr>
      </w:pPr>
      <w:r>
        <w:rPr>
          <w:color w:val="566459"/>
          <w:w w:val="105"/>
          <w:sz w:val="18"/>
        </w:rPr>
        <w:t>One Lakeway Center, 3900 North Causeway Boulevard, Suite 1045, Mecairie, Louisiana 70002-1746 USA Telephone: (504) 837-1233 • Telecopier </w:t>
      </w:r>
      <w:r>
        <w:rPr>
          <w:color w:val="728375"/>
          <w:w w:val="105"/>
          <w:sz w:val="18"/>
        </w:rPr>
        <w:t>: </w:t>
      </w:r>
      <w:r>
        <w:rPr>
          <w:color w:val="566459"/>
          <w:w w:val="105"/>
          <w:sz w:val="18"/>
        </w:rPr>
        <w:t>(504) 837-1145 </w:t>
      </w:r>
      <w:r>
        <w:rPr>
          <w:color w:val="49504B"/>
          <w:w w:val="105"/>
          <w:sz w:val="18"/>
        </w:rPr>
        <w:t>• </w:t>
      </w:r>
      <w:hyperlink r:id="rId6">
        <w:r>
          <w:rPr>
            <w:color w:val="566459"/>
            <w:w w:val="105"/>
            <w:sz w:val="18"/>
          </w:rPr>
          <w:t>E-mail:JJW-NO@worldnet.att.net</w:t>
        </w:r>
      </w:hyperlink>
    </w:p>
    <w:p>
      <w:pPr>
        <w:spacing w:after="0" w:line="256" w:lineRule="auto"/>
        <w:jc w:val="left"/>
        <w:rPr>
          <w:sz w:val="18"/>
        </w:rPr>
        <w:sectPr>
          <w:type w:val="continuous"/>
          <w:pgSz w:w="12240" w:h="15840"/>
          <w:pgMar w:top="720" w:bottom="0" w:left="580" w:right="360"/>
        </w:sectPr>
      </w:pPr>
    </w:p>
    <w:p>
      <w:pPr>
        <w:pStyle w:val="BodyText"/>
        <w:spacing w:line="283" w:lineRule="auto" w:before="65"/>
        <w:ind w:left="477" w:right="1198" w:firstLine="1"/>
      </w:pPr>
      <w:r>
        <w:rPr>
          <w:color w:val="111111"/>
          <w:w w:val="105"/>
        </w:rPr>
        <w:t>*It is low in habitat disturbance because of the low volume of tourist hunters and their desire for a natural experience;</w:t>
      </w:r>
    </w:p>
    <w:p>
      <w:pPr>
        <w:pStyle w:val="BodyText"/>
        <w:spacing w:line="268" w:lineRule="exact"/>
        <w:ind w:left="479"/>
      </w:pPr>
      <w:r>
        <w:rPr>
          <w:color w:val="111111"/>
          <w:w w:val="105"/>
        </w:rPr>
        <w:t>*It is self-limiting as tourists lose interest automatically when trophy quality decreases </w:t>
      </w:r>
      <w:r>
        <w:rPr>
          <w:color w:val="3B3B3A"/>
          <w:w w:val="105"/>
        </w:rPr>
        <w:t>;</w:t>
      </w:r>
    </w:p>
    <w:p>
      <w:pPr>
        <w:pStyle w:val="BodyText"/>
        <w:spacing w:line="283" w:lineRule="auto" w:before="51"/>
        <w:ind w:left="477" w:right="1198" w:hanging="4"/>
      </w:pPr>
      <w:r>
        <w:rPr>
          <w:color w:val="111111"/>
          <w:w w:val="105"/>
        </w:rPr>
        <w:t>*To maintain trophy quality, quotas are set far lower than real sustainable yield </w:t>
      </w:r>
      <w:r>
        <w:rPr>
          <w:color w:val="3B3B3A"/>
          <w:w w:val="105"/>
        </w:rPr>
        <w:t>, </w:t>
      </w:r>
      <w:r>
        <w:rPr>
          <w:color w:val="111111"/>
          <w:w w:val="105"/>
        </w:rPr>
        <w:t>resulting in a far greater margin of safety;</w:t>
      </w:r>
    </w:p>
    <w:p>
      <w:pPr>
        <w:pStyle w:val="BodyText"/>
        <w:spacing w:line="273" w:lineRule="exact"/>
        <w:ind w:left="474"/>
      </w:pPr>
      <w:r>
        <w:rPr>
          <w:color w:val="111111"/>
          <w:w w:val="105"/>
        </w:rPr>
        <w:t>*It is focused on a small, select segment of surplus adult males past</w:t>
      </w:r>
      <w:r>
        <w:rPr>
          <w:color w:val="111111"/>
          <w:spacing w:val="58"/>
          <w:w w:val="105"/>
        </w:rPr>
        <w:t> </w:t>
      </w:r>
      <w:r>
        <w:rPr>
          <w:color w:val="111111"/>
          <w:w w:val="105"/>
        </w:rPr>
        <w:t>breeding prime</w:t>
      </w:r>
    </w:p>
    <w:p>
      <w:pPr>
        <w:pStyle w:val="BodyText"/>
        <w:spacing w:line="276" w:lineRule="auto" w:before="46"/>
        <w:ind w:left="472" w:right="1198" w:firstLine="182"/>
      </w:pPr>
      <w:r>
        <w:rPr>
          <w:color w:val="111111"/>
          <w:w w:val="105"/>
        </w:rPr>
        <w:t>-Example: In Zimbabwe, only 150 elephants per year are removed from a population of 80,000 animals (</w:t>
      </w:r>
      <w:r>
        <w:rPr>
          <w:color w:val="5E5E5E"/>
          <w:w w:val="105"/>
        </w:rPr>
        <w:t>.</w:t>
      </w:r>
      <w:r>
        <w:rPr>
          <w:color w:val="111111"/>
          <w:w w:val="105"/>
        </w:rPr>
        <w:t>2 of 1</w:t>
      </w:r>
      <w:r>
        <w:rPr>
          <w:color w:val="111111"/>
          <w:w w:val="105"/>
          <w:sz w:val="25"/>
        </w:rPr>
        <w:t>%); </w:t>
      </w:r>
      <w:r>
        <w:rPr>
          <w:color w:val="111111"/>
          <w:w w:val="105"/>
        </w:rPr>
        <w:t>there is scientific evidence that removal of the old bulls enhances breeding by allowing more vigorous males to participate.</w:t>
      </w:r>
    </w:p>
    <w:p>
      <w:pPr>
        <w:pStyle w:val="BodyText"/>
        <w:spacing w:line="271" w:lineRule="auto"/>
        <w:ind w:left="467" w:right="1198" w:firstLine="187"/>
        <w:rPr>
          <w:sz w:val="25"/>
        </w:rPr>
      </w:pPr>
      <w:r>
        <w:rPr>
          <w:color w:val="111111"/>
          <w:w w:val="105"/>
        </w:rPr>
        <w:t>-Example</w:t>
      </w:r>
      <w:r>
        <w:rPr>
          <w:color w:val="3B3B3A"/>
          <w:w w:val="105"/>
        </w:rPr>
        <w:t>: </w:t>
      </w:r>
      <w:r>
        <w:rPr>
          <w:color w:val="111111"/>
          <w:w w:val="105"/>
        </w:rPr>
        <w:t>In Mongolia, only 20 argali rams are removed annually from a population of 20,000 individuals (0.1 of 1</w:t>
      </w:r>
      <w:r>
        <w:rPr>
          <w:color w:val="111111"/>
          <w:w w:val="105"/>
          <w:sz w:val="25"/>
        </w:rPr>
        <w:t>%);</w:t>
      </w:r>
    </w:p>
    <w:p>
      <w:pPr>
        <w:pStyle w:val="BodyText"/>
        <w:spacing w:line="271" w:lineRule="auto" w:before="1"/>
        <w:ind w:left="468" w:right="831" w:firstLine="181"/>
        <w:rPr>
          <w:sz w:val="25"/>
        </w:rPr>
      </w:pPr>
      <w:r>
        <w:rPr>
          <w:color w:val="111111"/>
          <w:w w:val="105"/>
        </w:rPr>
        <w:t>-Example </w:t>
      </w:r>
      <w:r>
        <w:rPr>
          <w:color w:val="3B3B3A"/>
          <w:w w:val="105"/>
        </w:rPr>
        <w:t>: </w:t>
      </w:r>
      <w:r>
        <w:rPr>
          <w:color w:val="111111"/>
          <w:w w:val="105"/>
        </w:rPr>
        <w:t>In Khyrgyzstan, only </w:t>
      </w:r>
      <w:r>
        <w:rPr>
          <w:rFonts w:ascii="Arial"/>
          <w:color w:val="111111"/>
          <w:w w:val="105"/>
        </w:rPr>
        <w:t>16 </w:t>
      </w:r>
      <w:r>
        <w:rPr>
          <w:color w:val="111111"/>
          <w:w w:val="105"/>
        </w:rPr>
        <w:t>argali rams are taken annually from a population estimated at 7,500 (</w:t>
      </w:r>
      <w:r>
        <w:rPr>
          <w:color w:val="7C7C7C"/>
          <w:w w:val="105"/>
        </w:rPr>
        <w:t>.</w:t>
      </w:r>
      <w:r>
        <w:rPr>
          <w:color w:val="111111"/>
          <w:w w:val="105"/>
        </w:rPr>
        <w:t>21 of 1</w:t>
      </w:r>
      <w:r>
        <w:rPr>
          <w:color w:val="111111"/>
          <w:w w:val="105"/>
          <w:sz w:val="25"/>
        </w:rPr>
        <w:t>%);</w:t>
      </w:r>
    </w:p>
    <w:p>
      <w:pPr>
        <w:pStyle w:val="BodyText"/>
        <w:spacing w:before="7"/>
        <w:ind w:left="469"/>
      </w:pPr>
      <w:r>
        <w:rPr>
          <w:color w:val="111111"/>
          <w:w w:val="105"/>
        </w:rPr>
        <w:t>*It is easy to monitor, regulate and to manage adaptively;</w:t>
      </w:r>
    </w:p>
    <w:p>
      <w:pPr>
        <w:pStyle w:val="BodyText"/>
        <w:spacing w:before="46"/>
        <w:ind w:left="469"/>
      </w:pPr>
      <w:r>
        <w:rPr>
          <w:color w:val="111111"/>
          <w:w w:val="105"/>
        </w:rPr>
        <w:t>*It is a legal activity and positive value for wildlife;</w:t>
      </w:r>
    </w:p>
    <w:p>
      <w:pPr>
        <w:pStyle w:val="BodyText"/>
        <w:spacing w:line="288" w:lineRule="auto" w:before="41"/>
        <w:ind w:left="474" w:right="1198" w:hanging="10"/>
      </w:pPr>
      <w:r>
        <w:rPr>
          <w:color w:val="111111"/>
          <w:w w:val="105"/>
        </w:rPr>
        <w:t>*It occurs where little or no other management and conservation incentive would exist  but for it, outside of parks and protected</w:t>
      </w:r>
      <w:r>
        <w:rPr>
          <w:color w:val="111111"/>
          <w:spacing w:val="-6"/>
          <w:w w:val="105"/>
        </w:rPr>
        <w:t> </w:t>
      </w:r>
      <w:r>
        <w:rPr>
          <w:color w:val="111111"/>
          <w:w w:val="105"/>
        </w:rPr>
        <w:t>areas.</w:t>
      </w:r>
    </w:p>
    <w:p>
      <w:pPr>
        <w:pStyle w:val="BodyText"/>
        <w:spacing w:before="8"/>
        <w:rPr>
          <w:sz w:val="16"/>
        </w:rPr>
      </w:pPr>
    </w:p>
    <w:p>
      <w:pPr>
        <w:spacing w:before="89"/>
        <w:ind w:left="462" w:right="0" w:firstLine="0"/>
        <w:jc w:val="left"/>
        <w:rPr>
          <w:b/>
          <w:sz w:val="28"/>
        </w:rPr>
      </w:pPr>
      <w:r>
        <w:rPr>
          <w:b/>
          <w:color w:val="111111"/>
          <w:sz w:val="28"/>
          <w:u w:val="thick" w:color="111111"/>
        </w:rPr>
        <w:t>TOURISTHUNTINGIS_AN</w:t>
      </w:r>
      <w:r>
        <w:rPr>
          <w:b/>
          <w:color w:val="111111"/>
          <w:sz w:val="28"/>
        </w:rPr>
        <w:t> EXCEPTLO_NAL </w:t>
      </w:r>
      <w:r>
        <w:rPr>
          <w:b/>
          <w:color w:val="111111"/>
          <w:sz w:val="28"/>
          <w:u w:val="thick" w:color="111111"/>
        </w:rPr>
        <w:t>CONSERVATION</w:t>
      </w:r>
      <w:r>
        <w:rPr>
          <w:b/>
          <w:color w:val="111111"/>
          <w:sz w:val="28"/>
        </w:rPr>
        <w:t> TOOL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tabs>
          <w:tab w:pos="1921" w:val="left" w:leader="none"/>
        </w:tabs>
        <w:spacing w:line="280" w:lineRule="auto"/>
        <w:ind w:left="465" w:right="1532" w:firstLine="3"/>
      </w:pPr>
      <w:r>
        <w:rPr>
          <w:color w:val="111111"/>
          <w:w w:val="105"/>
        </w:rPr>
        <w:t>*It is the principal conservation tool beyond the boarders of protected areas where most wildlife</w:t>
      </w:r>
      <w:r>
        <w:rPr>
          <w:color w:val="111111"/>
          <w:spacing w:val="15"/>
          <w:w w:val="105"/>
        </w:rPr>
        <w:t> </w:t>
      </w:r>
      <w:r>
        <w:rPr>
          <w:color w:val="111111"/>
          <w:w w:val="105"/>
        </w:rPr>
        <w:t>and</w:t>
        <w:tab/>
        <w:t>habitat still exist and the need is greatest (Parks are limited to 5% of</w:t>
      </w:r>
      <w:r>
        <w:rPr>
          <w:color w:val="111111"/>
          <w:spacing w:val="8"/>
          <w:w w:val="105"/>
        </w:rPr>
        <w:t> </w:t>
      </w:r>
      <w:r>
        <w:rPr>
          <w:color w:val="111111"/>
          <w:w w:val="105"/>
        </w:rPr>
        <w:t>habitat);</w:t>
      </w:r>
    </w:p>
    <w:p>
      <w:pPr>
        <w:pStyle w:val="BodyText"/>
        <w:spacing w:line="274" w:lineRule="exact"/>
        <w:ind w:left="464"/>
      </w:pPr>
      <w:r>
        <w:rPr>
          <w:color w:val="111111"/>
          <w:w w:val="105"/>
        </w:rPr>
        <w:t>*It is self-funding and self-sufficient--tourist hunters pay their own way;</w:t>
      </w:r>
    </w:p>
    <w:p>
      <w:pPr>
        <w:pStyle w:val="BodyText"/>
        <w:spacing w:line="283" w:lineRule="auto" w:before="46"/>
        <w:ind w:left="473" w:right="1198" w:hanging="9"/>
      </w:pPr>
      <w:r>
        <w:rPr>
          <w:color w:val="111111"/>
          <w:w w:val="105"/>
        </w:rPr>
        <w:t>*Tourist hunters spend prodigious amounts, by far the highest tourist spending per tourist and per animal;</w:t>
      </w:r>
    </w:p>
    <w:p>
      <w:pPr>
        <w:pStyle w:val="BodyText"/>
        <w:spacing w:line="273" w:lineRule="exact"/>
        <w:ind w:left="464"/>
      </w:pPr>
      <w:r>
        <w:rPr>
          <w:color w:val="111111"/>
          <w:w w:val="105"/>
        </w:rPr>
        <w:t>*Requires no government capital investment or donor agency support</w:t>
      </w:r>
      <w:r>
        <w:rPr>
          <w:color w:val="3B3B3A"/>
          <w:w w:val="105"/>
        </w:rPr>
        <w:t>;</w:t>
      </w:r>
    </w:p>
    <w:p>
      <w:pPr>
        <w:pStyle w:val="BodyText"/>
        <w:spacing w:line="280" w:lineRule="auto" w:before="46"/>
        <w:ind w:left="468" w:right="1198" w:hanging="9"/>
      </w:pPr>
      <w:r>
        <w:rPr>
          <w:color w:val="111111"/>
          <w:w w:val="105"/>
        </w:rPr>
        <w:t>*It is one of the most highly taxed, licensed and intensively regulated activities in the world because of the revenue it generates and low cost of monitoring due to its low</w:t>
      </w:r>
      <w:r>
        <w:rPr>
          <w:color w:val="111111"/>
          <w:spacing w:val="57"/>
          <w:w w:val="105"/>
        </w:rPr>
        <w:t> </w:t>
      </w:r>
      <w:r>
        <w:rPr>
          <w:color w:val="111111"/>
          <w:w w:val="105"/>
        </w:rPr>
        <w:t>volume;</w:t>
      </w:r>
    </w:p>
    <w:p>
      <w:pPr>
        <w:pStyle w:val="BodyText"/>
        <w:spacing w:line="283" w:lineRule="auto"/>
        <w:ind w:left="460" w:right="1198" w:firstLine="4"/>
      </w:pPr>
      <w:r>
        <w:rPr>
          <w:color w:val="111111"/>
          <w:w w:val="105"/>
        </w:rPr>
        <w:t>*Quotas are set to maintain competitive trophy quality, which is far less than the level of sustainable offtake</w:t>
      </w:r>
      <w:r>
        <w:rPr>
          <w:color w:val="3B3B3A"/>
          <w:w w:val="105"/>
        </w:rPr>
        <w:t>;</w:t>
      </w:r>
    </w:p>
    <w:p>
      <w:pPr>
        <w:pStyle w:val="BodyText"/>
        <w:ind w:left="459"/>
      </w:pPr>
      <w:r>
        <w:rPr>
          <w:color w:val="111111"/>
          <w:w w:val="105"/>
        </w:rPr>
        <w:t>*It is efficient and the most cost effective method of financing conservation </w:t>
      </w:r>
      <w:r>
        <w:rPr>
          <w:color w:val="3B3B3A"/>
          <w:w w:val="105"/>
        </w:rPr>
        <w:t>;</w:t>
      </w:r>
    </w:p>
    <w:p>
      <w:pPr>
        <w:pStyle w:val="BodyText"/>
        <w:spacing w:before="51"/>
        <w:ind w:left="459"/>
      </w:pPr>
      <w:r>
        <w:rPr>
          <w:color w:val="111111"/>
          <w:w w:val="105"/>
        </w:rPr>
        <w:t>*It is a special category of sustainable use that can be put to immediate use </w:t>
      </w:r>
      <w:r>
        <w:rPr>
          <w:color w:val="3B3B3A"/>
        </w:rPr>
        <w:t>.</w:t>
      </w:r>
    </w:p>
    <w:sectPr>
      <w:pgSz w:w="12240" w:h="15840"/>
      <w:pgMar w:top="108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447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JW-NO@worldnet.att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2025-07-08T19:56:04Z</dcterms:created>
  <dcterms:modified xsi:type="dcterms:W3CDTF">2025-07-08T19:56:04Z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